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B1" w:rsidRDefault="00161B4A">
      <w:r>
        <w:t>Sažetak predavanja  Dr sc Ivana Guettlera</w:t>
      </w:r>
      <w:r w:rsidR="001B73BC">
        <w:t xml:space="preserve"> </w:t>
      </w:r>
    </w:p>
    <w:p w:rsidR="00161B4A" w:rsidRDefault="00EB6A0F">
      <w:r>
        <w:t xml:space="preserve">Globalna temperatura je porasla za gotovo 1,5 oC u samo nešto više od stotinjak godina, dok je za isti porast prirodnim procesima potrebno nekoliko tisuća godina. Rapidni porast temperature rezultat je emisija stakleničkih plinova, prvenstveno uslijed gorenja fosilnih goriva i promjena u korištenju zemljišta. Ove aktivnosti narušavaju klimatske obrasce, dovode do porasta temperature zraka i mijenjaju obrasce oborina, što rezultira sve učestalijim ekstremnim vremenskim događajima kao što su suše, poplave i toplinski valovi. </w:t>
      </w:r>
      <w:r w:rsidR="00DF5ADC">
        <w:t>Tako će ljeto 2024. g ostati u sjećanju mnogih Europljana uključujući i građane Hrvatske, zbog dugotrajnih toplinskih valova čije ćemo posljedice na ljudsko zdravlje tek analizirati. Državni zavod za statistiku zabilježio je 13% veći broj preminulih u srpnju 2024.g u odnosu na isti mjesec prethodne godine, a dio tog povećanja vjerojatno je rezultat ekstremnih vrućina.</w:t>
      </w:r>
      <w:r w:rsidR="00D130F6">
        <w:t xml:space="preserve"> Stoga će prezentacija pružiti globalni kontekst klimatskih promjena, objašnjavajući uzroke porasta temperature zraka i kako se one manifestiraju u različitim regijama svijeta, s posebnim osvrtom što klimatske promjene donose Hrvatskoj. Također, razmotrit će se povijesne emisije stakleničkih plinova i što je potrebno učiniti kako bismo ostali unutar granice od      2 oC globalnog zagrijavanja, analizirati posljedice klimatskih promjena, s naglaskom na rizike za ljudsko zdravlje. Na kraju, istaknut će se važnost Državnog hidrometeorološkog zavoda (DHMZ) u pružanju ključnih informacija za prilagodbu i ublažavanje klimatskih promjena te zaštitu zdravlja stanovništva.</w:t>
      </w:r>
    </w:p>
    <w:sectPr w:rsidR="00161B4A" w:rsidSect="0055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1B4A"/>
    <w:rsid w:val="00161B4A"/>
    <w:rsid w:val="001B73BC"/>
    <w:rsid w:val="00554CB1"/>
    <w:rsid w:val="009E63DA"/>
    <w:rsid w:val="00D130F6"/>
    <w:rsid w:val="00DF5ADC"/>
    <w:rsid w:val="00EB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241</Words>
  <Characters>1374</Characters>
  <Application>Microsoft Office Word</Application>
  <DocSecurity>0</DocSecurity>
  <Lines>11</Lines>
  <Paragraphs>3</Paragraphs>
  <ScaleCrop>false</ScaleCrop>
  <Company>Grizli777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5</cp:revision>
  <dcterms:created xsi:type="dcterms:W3CDTF">2025-09-06T16:16:00Z</dcterms:created>
  <dcterms:modified xsi:type="dcterms:W3CDTF">2025-09-06T19:05:00Z</dcterms:modified>
</cp:coreProperties>
</file>